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eastAsiaTheme="majorEastAsia" w:hAnsiTheme="majorHAnsi" w:cstheme="majorBidi"/>
          <w:color w:val="4472C4" w:themeColor="accent1"/>
          <w:sz w:val="56"/>
          <w:szCs w:val="56"/>
          <w:lang w:val="lt-LT"/>
        </w:rPr>
        <w:id w:val="-355667450"/>
        <w:docPartObj>
          <w:docPartGallery w:val="Cover Pages"/>
          <w:docPartUnique/>
        </w:docPartObj>
      </w:sdtPr>
      <w:sdtEndPr>
        <w:rPr>
          <w:rFonts w:asciiTheme="minorHAnsi" w:eastAsiaTheme="minorEastAsia" w:hAnsiTheme="minorHAnsi" w:cstheme="minorBidi"/>
          <w:color w:val="auto"/>
          <w:sz w:val="21"/>
          <w:szCs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FA1F57" w14:paraId="5E6F5BBB" w14:textId="77777777" w:rsidTr="00FA1F57">
            <w:tc>
              <w:tcPr>
                <w:tcW w:w="7966" w:type="dxa"/>
              </w:tcPr>
              <w:sdt>
                <w:sdtPr>
                  <w:rPr>
                    <w:rFonts w:asciiTheme="majorHAnsi" w:eastAsiaTheme="majorEastAsia" w:hAnsiTheme="majorHAnsi" w:cstheme="majorBidi"/>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7815F41" w:rsidR="00184B8C" w:rsidRPr="00FA1F57" w:rsidRDefault="00925DD5" w:rsidP="00925DD5">
                    <w:pPr>
                      <w:pStyle w:val="Betarp"/>
                      <w:spacing w:line="216" w:lineRule="auto"/>
                      <w:rPr>
                        <w:rFonts w:asciiTheme="majorHAnsi" w:eastAsiaTheme="majorEastAsia" w:hAnsiTheme="majorHAnsi" w:cstheme="majorBidi"/>
                        <w:color w:val="4472C4" w:themeColor="accent1"/>
                        <w:sz w:val="56"/>
                        <w:szCs w:val="56"/>
                        <w:lang w:val="lt-LT"/>
                      </w:rPr>
                    </w:pPr>
                    <w:r w:rsidRPr="00FA1F57">
                      <w:rPr>
                        <w:rFonts w:asciiTheme="majorHAnsi" w:eastAsiaTheme="majorEastAsia" w:hAnsiTheme="majorHAnsi" w:cstheme="majorBidi"/>
                        <w:color w:val="4472C4" w:themeColor="accent1"/>
                        <w:sz w:val="56"/>
                        <w:szCs w:val="56"/>
                        <w:lang w:val="lt-LT"/>
                      </w:rPr>
                      <w:t>VIEŠOJO PIRKIMO„</w:t>
                    </w:r>
                    <w:r w:rsidR="00FA1F57" w:rsidRPr="00FA1F57">
                      <w:rPr>
                        <w:rFonts w:asciiTheme="majorHAnsi" w:eastAsiaTheme="majorEastAsia" w:hAnsiTheme="majorHAnsi" w:cstheme="majorBidi"/>
                        <w:color w:val="4472C4" w:themeColor="accent1"/>
                        <w:sz w:val="56"/>
                        <w:szCs w:val="56"/>
                        <w:lang w:val="lt-LT"/>
                      </w:rPr>
                      <w:t>TYRIMO DĖL PRIEMONIŲ, SKIRTŲ 50+ AMŽIAUS GRUPĖS (ĮSKAITANT PENSINIO AMŽIAUS 65+) ŽMONIŲ IŠLIKIMUI DARBO RINKOJE IR (AR) REINTEGRACIJAI Į DARBO RINKĄ SKATINTI PASLAUGOS</w:t>
                    </w:r>
                    <w:r w:rsidRPr="00FA1F57">
                      <w:rPr>
                        <w:rFonts w:asciiTheme="majorHAnsi" w:eastAsiaTheme="majorEastAsia" w:hAnsiTheme="majorHAnsi" w:cstheme="majorBidi"/>
                        <w:color w:val="4472C4" w:themeColor="accent1"/>
                        <w:sz w:val="56"/>
                        <w:szCs w:val="56"/>
                        <w:lang w:val="lt-LT"/>
                      </w:rPr>
                      <w:t>“</w:t>
                    </w:r>
                    <w:r w:rsidR="00DF6D04" w:rsidRPr="00FA1F57">
                      <w:rPr>
                        <w:rFonts w:asciiTheme="majorHAnsi" w:eastAsiaTheme="majorEastAsia" w:hAnsiTheme="majorHAnsi" w:cstheme="majorBidi"/>
                        <w:color w:val="4472C4" w:themeColor="accent1"/>
                        <w:sz w:val="56"/>
                        <w:szCs w:val="56"/>
                        <w:lang w:val="lt-LT"/>
                      </w:rPr>
                      <w:t xml:space="preserve"> </w:t>
                    </w:r>
                    <w:r w:rsidRPr="00FA1F57">
                      <w:rPr>
                        <w:rFonts w:asciiTheme="majorHAnsi" w:eastAsiaTheme="majorEastAsia" w:hAnsiTheme="majorHAnsi" w:cstheme="majorBidi"/>
                        <w:color w:val="4472C4" w:themeColor="accent1"/>
                        <w:sz w:val="56"/>
                        <w:szCs w:val="56"/>
                        <w:lang w:val="lt-LT"/>
                      </w:rPr>
                      <w:t>SUPAPRASTINTO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649F6860" w:rsidR="00184B8C" w:rsidRPr="0036054C" w:rsidRDefault="00184B8C">
          <w:pPr>
            <w:rPr>
              <w:lang w:val="lt-LT"/>
            </w:rPr>
          </w:pPr>
          <w:r w:rsidRPr="0036054C">
            <w:rPr>
              <w:lang w:val="lt-LT"/>
            </w:rPr>
            <w:br w:type="page"/>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561E6517" w:rsidR="0076192A" w:rsidRPr="00C83238" w:rsidRDefault="00C83238" w:rsidP="00A74AE9">
      <w:pPr>
        <w:pStyle w:val="Sraopastraipa"/>
        <w:numPr>
          <w:ilvl w:val="1"/>
          <w:numId w:val="9"/>
        </w:numPr>
        <w:spacing w:after="120" w:line="20" w:lineRule="atLeast"/>
        <w:ind w:left="0" w:firstLine="567"/>
        <w:jc w:val="both"/>
        <w:rPr>
          <w:rFonts w:cstheme="minorHAnsi"/>
          <w:lang w:val="lt-LT"/>
        </w:rPr>
      </w:pPr>
      <w:r w:rsidRPr="00C83238">
        <w:rPr>
          <w:rFonts w:cstheme="minorHAnsi"/>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A1F57">
      <w:headerReference w:type="default" r:id="rId17"/>
      <w:footerReference w:type="even" r:id="rId18"/>
      <w:footerReference w:type="default" r:id="rId19"/>
      <w:headerReference w:type="first" r:id="rId20"/>
      <w:footerReference w:type="first" r:id="rId21"/>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1386" w14:textId="6E85311F" w:rsidR="00FA1F57" w:rsidRDefault="00FA1F57">
    <w:pPr>
      <w:pStyle w:val="Porat"/>
    </w:pPr>
    <w:r>
      <w:rPr>
        <w:noProof/>
      </w:rPr>
      <mc:AlternateContent>
        <mc:Choice Requires="wps">
          <w:drawing>
            <wp:anchor distT="0" distB="0" distL="0" distR="0" simplePos="0" relativeHeight="251659264" behindDoc="0" locked="0" layoutInCell="1" allowOverlap="1" wp14:anchorId="06BA5339" wp14:editId="0E7ED00A">
              <wp:simplePos x="635" y="635"/>
              <wp:positionH relativeFrom="page">
                <wp:align>left</wp:align>
              </wp:positionH>
              <wp:positionV relativeFrom="page">
                <wp:align>bottom</wp:align>
              </wp:positionV>
              <wp:extent cx="4638040" cy="368935"/>
              <wp:effectExtent l="0" t="0" r="10160" b="0"/>
              <wp:wrapNone/>
              <wp:docPr id="1335826842"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A919F28" w14:textId="0F937263" w:rsidR="00FA1F57" w:rsidRPr="00FA1F57" w:rsidRDefault="00FA1F57" w:rsidP="00FA1F57">
                          <w:pPr>
                            <w:spacing w:after="0"/>
                            <w:rPr>
                              <w:rFonts w:ascii="Calibri" w:eastAsia="Calibri" w:hAnsi="Calibri" w:cs="Calibri"/>
                              <w:noProof/>
                              <w:color w:val="000000"/>
                              <w:sz w:val="20"/>
                              <w:szCs w:val="20"/>
                            </w:rPr>
                          </w:pPr>
                          <w:r w:rsidRPr="00FA1F57">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6BA5339"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fill o:detectmouseclick="t"/>
              <v:textbox style="mso-fit-shape-to-text:t" inset="20pt,0,0,15pt">
                <w:txbxContent>
                  <w:p w14:paraId="0A919F28" w14:textId="0F937263" w:rsidR="00FA1F57" w:rsidRPr="00FA1F57" w:rsidRDefault="00FA1F57" w:rsidP="00FA1F57">
                    <w:pPr>
                      <w:spacing w:after="0"/>
                      <w:rPr>
                        <w:rFonts w:ascii="Calibri" w:eastAsia="Calibri" w:hAnsi="Calibri" w:cs="Calibri"/>
                        <w:noProof/>
                        <w:color w:val="000000"/>
                        <w:sz w:val="20"/>
                        <w:szCs w:val="20"/>
                      </w:rPr>
                    </w:pPr>
                    <w:r w:rsidRPr="00FA1F57">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B7F9FC2" w:rsidR="004B5EB3" w:rsidRPr="002218AC" w:rsidRDefault="00FA1F57">
    <w:pPr>
      <w:pStyle w:val="Porat"/>
      <w:jc w:val="right"/>
      <w:rPr>
        <w:lang w:val="lt-LT"/>
      </w:rPr>
    </w:pPr>
    <w:r>
      <w:rPr>
        <w:noProof/>
        <w:lang w:val="lt-LT"/>
      </w:rPr>
      <mc:AlternateContent>
        <mc:Choice Requires="wps">
          <w:drawing>
            <wp:anchor distT="0" distB="0" distL="0" distR="0" simplePos="0" relativeHeight="251660288" behindDoc="0" locked="0" layoutInCell="1" allowOverlap="1" wp14:anchorId="2A20B204" wp14:editId="752BF430">
              <wp:simplePos x="1076325" y="9277350"/>
              <wp:positionH relativeFrom="page">
                <wp:align>left</wp:align>
              </wp:positionH>
              <wp:positionV relativeFrom="page">
                <wp:align>bottom</wp:align>
              </wp:positionV>
              <wp:extent cx="4638040" cy="368935"/>
              <wp:effectExtent l="0" t="0" r="10160" b="0"/>
              <wp:wrapNone/>
              <wp:docPr id="1927250193"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7446377B" w14:textId="7F35B535" w:rsidR="00FA1F57" w:rsidRPr="00FA1F57" w:rsidRDefault="00FA1F57" w:rsidP="00FA1F57">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20B204"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fill o:detectmouseclick="t"/>
              <v:textbox style="mso-fit-shape-to-text:t" inset="20pt,0,0,15pt">
                <w:txbxContent>
                  <w:p w14:paraId="7446377B" w14:textId="7F35B535" w:rsidR="00FA1F57" w:rsidRPr="00FA1F57" w:rsidRDefault="00FA1F57" w:rsidP="00FA1F57">
                    <w:pPr>
                      <w:spacing w:after="0"/>
                      <w:rPr>
                        <w:rFonts w:ascii="Calibri" w:eastAsia="Calibri" w:hAnsi="Calibri" w:cs="Calibri"/>
                        <w:noProof/>
                        <w:color w:val="000000"/>
                        <w:sz w:val="20"/>
                        <w:szCs w:val="20"/>
                      </w:rPr>
                    </w:pPr>
                  </w:p>
                </w:txbxContent>
              </v:textbox>
              <w10:wrap anchorx="page" anchory="page"/>
            </v:shape>
          </w:pict>
        </mc:Fallback>
      </mc:AlternateContent>
    </w:r>
    <w:sdt>
      <w:sdtPr>
        <w:rPr>
          <w:lang w:val="lt-LT"/>
        </w:rPr>
        <w:id w:val="435883743"/>
        <w:docPartObj>
          <w:docPartGallery w:val="Page Numbers (Bottom of Page)"/>
          <w:docPartUnique/>
        </w:docPartObj>
      </w:sdtPr>
      <w:sdtEndPr>
        <w:rPr>
          <w:noProof/>
        </w:rPr>
      </w:sdtEndPr>
      <w:sdtContent>
        <w:r w:rsidR="004B5EB3" w:rsidRPr="002218AC">
          <w:rPr>
            <w:lang w:val="lt-LT"/>
          </w:rPr>
          <w:fldChar w:fldCharType="begin"/>
        </w:r>
        <w:r w:rsidR="004B5EB3" w:rsidRPr="002218AC">
          <w:rPr>
            <w:lang w:val="lt-LT"/>
          </w:rPr>
          <w:instrText xml:space="preserve"> PAGE   \* MERGEFORMAT </w:instrText>
        </w:r>
        <w:r w:rsidR="004B5EB3" w:rsidRPr="002218AC">
          <w:rPr>
            <w:lang w:val="lt-LT"/>
          </w:rPr>
          <w:fldChar w:fldCharType="separate"/>
        </w:r>
        <w:r w:rsidR="004B5EB3" w:rsidRPr="002218AC">
          <w:rPr>
            <w:noProof/>
            <w:lang w:val="lt-LT"/>
          </w:rPr>
          <w:t>2</w:t>
        </w:r>
        <w:r w:rsidR="004B5EB3" w:rsidRPr="002218AC">
          <w:rPr>
            <w:noProof/>
            <w:lang w:val="lt-LT"/>
          </w:rPr>
          <w:fldChar w:fldCharType="end"/>
        </w:r>
      </w:sdtContent>
    </w:sdt>
  </w:p>
  <w:p w14:paraId="42D67ABC" w14:textId="759D617C" w:rsidR="007D26C7" w:rsidRPr="002218AC" w:rsidRDefault="007D26C7">
    <w:pPr>
      <w:pStyle w:val="Porat"/>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687A" w14:textId="5138C890" w:rsidR="00FA1F57" w:rsidRDefault="00FA1F57">
    <w:pPr>
      <w:pStyle w:val="Porat"/>
    </w:pPr>
    <w:r>
      <w:rPr>
        <w:noProof/>
      </w:rPr>
      <mc:AlternateContent>
        <mc:Choice Requires="wps">
          <w:drawing>
            <wp:anchor distT="0" distB="0" distL="0" distR="0" simplePos="0" relativeHeight="251658240" behindDoc="0" locked="0" layoutInCell="1" allowOverlap="1" wp14:anchorId="0A730A51" wp14:editId="7B85DB3D">
              <wp:simplePos x="1076325" y="9439275"/>
              <wp:positionH relativeFrom="page">
                <wp:align>left</wp:align>
              </wp:positionH>
              <wp:positionV relativeFrom="page">
                <wp:align>bottom</wp:align>
              </wp:positionV>
              <wp:extent cx="4638040" cy="368935"/>
              <wp:effectExtent l="0" t="0" r="10160" b="0"/>
              <wp:wrapNone/>
              <wp:docPr id="333190379"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0C6A267" w14:textId="1272423A" w:rsidR="00FA1F57" w:rsidRPr="00FA1F57" w:rsidRDefault="00FA1F57" w:rsidP="00FA1F57">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730A51"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fill o:detectmouseclick="t"/>
              <v:textbox style="mso-fit-shape-to-text:t" inset="20pt,0,0,15pt">
                <w:txbxContent>
                  <w:p w14:paraId="00C6A267" w14:textId="1272423A" w:rsidR="00FA1F57" w:rsidRPr="00FA1F57" w:rsidRDefault="00FA1F57" w:rsidP="00FA1F57">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4986991">
    <w:abstractNumId w:val="65"/>
  </w:num>
  <w:num w:numId="2" w16cid:durableId="1436898559">
    <w:abstractNumId w:val="27"/>
  </w:num>
  <w:num w:numId="3" w16cid:durableId="287780166">
    <w:abstractNumId w:val="19"/>
  </w:num>
  <w:num w:numId="4" w16cid:durableId="1987935548">
    <w:abstractNumId w:val="40"/>
  </w:num>
  <w:num w:numId="5" w16cid:durableId="2010592703">
    <w:abstractNumId w:val="14"/>
  </w:num>
  <w:num w:numId="6" w16cid:durableId="1167936372">
    <w:abstractNumId w:val="4"/>
  </w:num>
  <w:num w:numId="7" w16cid:durableId="1078749380">
    <w:abstractNumId w:val="44"/>
  </w:num>
  <w:num w:numId="8" w16cid:durableId="1493645732">
    <w:abstractNumId w:val="33"/>
  </w:num>
  <w:num w:numId="9" w16cid:durableId="25565411">
    <w:abstractNumId w:val="31"/>
  </w:num>
  <w:num w:numId="10" w16cid:durableId="1579245401">
    <w:abstractNumId w:val="38"/>
  </w:num>
  <w:num w:numId="11" w16cid:durableId="1497838139">
    <w:abstractNumId w:val="15"/>
  </w:num>
  <w:num w:numId="12" w16cid:durableId="1441948925">
    <w:abstractNumId w:val="56"/>
  </w:num>
  <w:num w:numId="13" w16cid:durableId="1832670786">
    <w:abstractNumId w:val="28"/>
  </w:num>
  <w:num w:numId="14" w16cid:durableId="1671368201">
    <w:abstractNumId w:val="1"/>
  </w:num>
  <w:num w:numId="15" w16cid:durableId="1538732625">
    <w:abstractNumId w:val="7"/>
  </w:num>
  <w:num w:numId="16" w16cid:durableId="1476488958">
    <w:abstractNumId w:val="46"/>
  </w:num>
  <w:num w:numId="17" w16cid:durableId="805851477">
    <w:abstractNumId w:val="61"/>
  </w:num>
  <w:num w:numId="18" w16cid:durableId="933635078">
    <w:abstractNumId w:val="54"/>
  </w:num>
  <w:num w:numId="19" w16cid:durableId="1471677125">
    <w:abstractNumId w:val="6"/>
  </w:num>
  <w:num w:numId="20" w16cid:durableId="165942012">
    <w:abstractNumId w:val="50"/>
  </w:num>
  <w:num w:numId="21" w16cid:durableId="1742947410">
    <w:abstractNumId w:val="43"/>
  </w:num>
  <w:num w:numId="22" w16cid:durableId="1990398777">
    <w:abstractNumId w:val="21"/>
  </w:num>
  <w:num w:numId="23" w16cid:durableId="1680692853">
    <w:abstractNumId w:val="18"/>
  </w:num>
  <w:num w:numId="24" w16cid:durableId="552886531">
    <w:abstractNumId w:val="45"/>
  </w:num>
  <w:num w:numId="25" w16cid:durableId="1654026046">
    <w:abstractNumId w:val="49"/>
  </w:num>
  <w:num w:numId="26" w16cid:durableId="242688017">
    <w:abstractNumId w:val="68"/>
  </w:num>
  <w:num w:numId="27" w16cid:durableId="358579991">
    <w:abstractNumId w:val="51"/>
  </w:num>
  <w:num w:numId="28" w16cid:durableId="843671226">
    <w:abstractNumId w:val="58"/>
  </w:num>
  <w:num w:numId="29" w16cid:durableId="1768428954">
    <w:abstractNumId w:val="13"/>
  </w:num>
  <w:num w:numId="30" w16cid:durableId="311180217">
    <w:abstractNumId w:val="70"/>
  </w:num>
  <w:num w:numId="31" w16cid:durableId="1161460722">
    <w:abstractNumId w:val="20"/>
  </w:num>
  <w:num w:numId="32" w16cid:durableId="1468739254">
    <w:abstractNumId w:val="60"/>
  </w:num>
  <w:num w:numId="33" w16cid:durableId="48572511">
    <w:abstractNumId w:val="36"/>
  </w:num>
  <w:num w:numId="34" w16cid:durableId="290598255">
    <w:abstractNumId w:val="67"/>
  </w:num>
  <w:num w:numId="35" w16cid:durableId="2101218231">
    <w:abstractNumId w:val="17"/>
  </w:num>
  <w:num w:numId="36" w16cid:durableId="1906183293">
    <w:abstractNumId w:val="24"/>
  </w:num>
  <w:num w:numId="37" w16cid:durableId="763455562">
    <w:abstractNumId w:val="25"/>
  </w:num>
  <w:num w:numId="38" w16cid:durableId="2040934802">
    <w:abstractNumId w:val="2"/>
  </w:num>
  <w:num w:numId="39" w16cid:durableId="1448885489">
    <w:abstractNumId w:val="5"/>
  </w:num>
  <w:num w:numId="40" w16cid:durableId="1554537345">
    <w:abstractNumId w:val="8"/>
  </w:num>
  <w:num w:numId="41" w16cid:durableId="1221096577">
    <w:abstractNumId w:val="55"/>
  </w:num>
  <w:num w:numId="42" w16cid:durableId="1872261621">
    <w:abstractNumId w:val="32"/>
  </w:num>
  <w:num w:numId="43" w16cid:durableId="1539856201">
    <w:abstractNumId w:val="9"/>
  </w:num>
  <w:num w:numId="44" w16cid:durableId="1382485821">
    <w:abstractNumId w:val="52"/>
  </w:num>
  <w:num w:numId="45" w16cid:durableId="394161507">
    <w:abstractNumId w:val="0"/>
  </w:num>
  <w:num w:numId="46" w16cid:durableId="941962467">
    <w:abstractNumId w:val="29"/>
  </w:num>
  <w:num w:numId="47" w16cid:durableId="1796362222">
    <w:abstractNumId w:val="63"/>
  </w:num>
  <w:num w:numId="48" w16cid:durableId="1713380410">
    <w:abstractNumId w:val="16"/>
  </w:num>
  <w:num w:numId="49" w16cid:durableId="815028373">
    <w:abstractNumId w:val="10"/>
  </w:num>
  <w:num w:numId="50" w16cid:durableId="22755283">
    <w:abstractNumId w:val="66"/>
  </w:num>
  <w:num w:numId="51" w16cid:durableId="1375498866">
    <w:abstractNumId w:val="39"/>
  </w:num>
  <w:num w:numId="52" w16cid:durableId="281883728">
    <w:abstractNumId w:val="69"/>
  </w:num>
  <w:num w:numId="53" w16cid:durableId="1668046851">
    <w:abstractNumId w:val="3"/>
  </w:num>
  <w:num w:numId="54" w16cid:durableId="1343163942">
    <w:abstractNumId w:val="62"/>
  </w:num>
  <w:num w:numId="55" w16cid:durableId="2048069227">
    <w:abstractNumId w:val="22"/>
  </w:num>
  <w:num w:numId="56" w16cid:durableId="1502313505">
    <w:abstractNumId w:val="57"/>
  </w:num>
  <w:num w:numId="57" w16cid:durableId="855000778">
    <w:abstractNumId w:val="72"/>
  </w:num>
  <w:num w:numId="58" w16cid:durableId="1766533392">
    <w:abstractNumId w:val="53"/>
  </w:num>
  <w:num w:numId="59" w16cid:durableId="1622612775">
    <w:abstractNumId w:val="59"/>
  </w:num>
  <w:num w:numId="60" w16cid:durableId="1679235355">
    <w:abstractNumId w:val="11"/>
  </w:num>
  <w:num w:numId="61" w16cid:durableId="1479224190">
    <w:abstractNumId w:val="42"/>
  </w:num>
  <w:num w:numId="62" w16cid:durableId="260142717">
    <w:abstractNumId w:val="71"/>
  </w:num>
  <w:num w:numId="63" w16cid:durableId="1848402133">
    <w:abstractNumId w:val="41"/>
  </w:num>
  <w:num w:numId="64" w16cid:durableId="1435396527">
    <w:abstractNumId w:val="12"/>
  </w:num>
  <w:num w:numId="65" w16cid:durableId="1660772441">
    <w:abstractNumId w:val="30"/>
  </w:num>
  <w:num w:numId="66" w16cid:durableId="1987005540">
    <w:abstractNumId w:val="34"/>
  </w:num>
  <w:num w:numId="67" w16cid:durableId="1057894121">
    <w:abstractNumId w:val="23"/>
  </w:num>
  <w:num w:numId="68" w16cid:durableId="83579726">
    <w:abstractNumId w:val="48"/>
  </w:num>
  <w:num w:numId="69" w16cid:durableId="1706833150">
    <w:abstractNumId w:val="26"/>
  </w:num>
  <w:num w:numId="70" w16cid:durableId="1043285070">
    <w:abstractNumId w:val="35"/>
  </w:num>
  <w:num w:numId="71" w16cid:durableId="1868173471">
    <w:abstractNumId w:val="37"/>
  </w:num>
  <w:num w:numId="72" w16cid:durableId="1459563605">
    <w:abstractNumId w:val="47"/>
  </w:num>
  <w:num w:numId="73" w16cid:durableId="116308571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581A"/>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AAA"/>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3B8"/>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3A5"/>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BB5"/>
    <w:rsid w:val="008D0765"/>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6FB3"/>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D5"/>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302"/>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846"/>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CFB"/>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238"/>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4D5"/>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A38"/>
    <w:rsid w:val="00DD5DF4"/>
    <w:rsid w:val="00DD6987"/>
    <w:rsid w:val="00DD713A"/>
    <w:rsid w:val="00DD744A"/>
    <w:rsid w:val="00DD774F"/>
    <w:rsid w:val="00DE1794"/>
    <w:rsid w:val="00DE429F"/>
    <w:rsid w:val="00DE4488"/>
    <w:rsid w:val="00DE63FB"/>
    <w:rsid w:val="00DE6A26"/>
    <w:rsid w:val="00DE70FF"/>
    <w:rsid w:val="00DF0343"/>
    <w:rsid w:val="00DF0359"/>
    <w:rsid w:val="00DF05E1"/>
    <w:rsid w:val="00DF0DDC"/>
    <w:rsid w:val="00DF2801"/>
    <w:rsid w:val="00DF29C6"/>
    <w:rsid w:val="00DF2D7F"/>
    <w:rsid w:val="00DF3247"/>
    <w:rsid w:val="00DF3A99"/>
    <w:rsid w:val="00DF4761"/>
    <w:rsid w:val="00DF60D4"/>
    <w:rsid w:val="00DF65C6"/>
    <w:rsid w:val="00DF6D04"/>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AB3"/>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1CC6"/>
    <w:rsid w:val="00E62171"/>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40DC"/>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1D8B"/>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F57"/>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48313135">
      <w:bodyDiv w:val="1"/>
      <w:marLeft w:val="0"/>
      <w:marRight w:val="0"/>
      <w:marTop w:val="0"/>
      <w:marBottom w:val="0"/>
      <w:divBdr>
        <w:top w:val="none" w:sz="0" w:space="0" w:color="auto"/>
        <w:left w:val="none" w:sz="0" w:space="0" w:color="auto"/>
        <w:bottom w:val="none" w:sz="0" w:space="0" w:color="auto"/>
        <w:right w:val="none" w:sz="0" w:space="0" w:color="auto"/>
      </w:divBdr>
    </w:div>
    <w:div w:id="751316782">
      <w:bodyDiv w:val="1"/>
      <w:marLeft w:val="0"/>
      <w:marRight w:val="0"/>
      <w:marTop w:val="0"/>
      <w:marBottom w:val="0"/>
      <w:divBdr>
        <w:top w:val="none" w:sz="0" w:space="0" w:color="auto"/>
        <w:left w:val="none" w:sz="0" w:space="0" w:color="auto"/>
        <w:bottom w:val="none" w:sz="0" w:space="0" w:color="auto"/>
        <w:right w:val="none" w:sz="0" w:space="0" w:color="auto"/>
      </w:divBdr>
    </w:div>
    <w:div w:id="799108084">
      <w:bodyDiv w:val="1"/>
      <w:marLeft w:val="0"/>
      <w:marRight w:val="0"/>
      <w:marTop w:val="0"/>
      <w:marBottom w:val="0"/>
      <w:divBdr>
        <w:top w:val="none" w:sz="0" w:space="0" w:color="auto"/>
        <w:left w:val="none" w:sz="0" w:space="0" w:color="auto"/>
        <w:bottom w:val="none" w:sz="0" w:space="0" w:color="auto"/>
        <w:right w:val="none" w:sz="0" w:space="0" w:color="auto"/>
      </w:divBdr>
    </w:div>
    <w:div w:id="105304461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3AAA"/>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473A5"/>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E6FB3"/>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0359"/>
    <w:rsid w:val="00E13386"/>
    <w:rsid w:val="00E36AB3"/>
    <w:rsid w:val="00E82A7B"/>
    <w:rsid w:val="00E87071"/>
    <w:rsid w:val="00EB0EF1"/>
    <w:rsid w:val="00EC43FB"/>
    <w:rsid w:val="00F06192"/>
    <w:rsid w:val="00F27CAA"/>
    <w:rsid w:val="00F440DC"/>
    <w:rsid w:val="00F464C1"/>
    <w:rsid w:val="00F81D8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40194</Words>
  <Characters>22911</Characters>
  <Application>Microsoft Office Word</Application>
  <DocSecurity>0</DocSecurity>
  <Lines>190</Lines>
  <Paragraphs>125</Paragraphs>
  <ScaleCrop>false</ScaleCrop>
  <Company/>
  <LinksUpToDate>false</LinksUpToDate>
  <CharactersWithSpaces>62980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PIRKIMO„TYRIMO DĖL PRIEMONIŲ, SKIRTŲ 50+ AMŽIAUS GRUPĖS (ĮSKAITANT PENSINIO AMŽIAUS 65+) ŽMONIŲ IŠLIKIMUI DARBO RINKOJE IR (AR) REINTEGRACIJAI Į DARBO RINKĄ SKATINTI PASLAUGOS“ SUPAPRASTINTO ATVIRO KONKURSO BENDROSIOS SĄLYGOS</dc:title>
  <dc:subject/>
  <dc:creator/>
  <cp:keywords/>
  <dc:description/>
  <cp:lastModifiedBy/>
  <cp:revision>1</cp:revision>
  <dcterms:created xsi:type="dcterms:W3CDTF">2025-05-05T10:12:00Z</dcterms:created>
  <dcterms:modified xsi:type="dcterms:W3CDTF">2026-05-18T10:50:00Z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13dc14eb,4f9f199a,72df8111</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